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50" w:rsidRPr="000C0350" w:rsidRDefault="000C0350" w:rsidP="000C0350">
      <w:pPr>
        <w:spacing w:after="300" w:line="240" w:lineRule="auto"/>
        <w:jc w:val="center"/>
        <w:rPr>
          <w:rFonts w:ascii="Times New Roman" w:eastAsia="Times New Roman" w:hAnsi="Times New Roman" w:cs="Times New Roman"/>
          <w:b/>
          <w:color w:val="252525"/>
          <w:sz w:val="24"/>
          <w:szCs w:val="24"/>
          <w:lang w:eastAsia="ru-RU"/>
        </w:rPr>
      </w:pPr>
      <w:bookmarkStart w:id="0" w:name="_GoBack"/>
      <w:r w:rsidRPr="000C0350">
        <w:rPr>
          <w:rFonts w:ascii="Times New Roman" w:eastAsia="Times New Roman" w:hAnsi="Times New Roman" w:cs="Times New Roman"/>
          <w:b/>
          <w:color w:val="252525"/>
          <w:sz w:val="24"/>
          <w:szCs w:val="24"/>
          <w:lang w:eastAsia="ru-RU"/>
        </w:rPr>
        <w:t>Продажа товара по подарочному сертификату</w:t>
      </w:r>
    </w:p>
    <w:bookmarkEnd w:id="0"/>
    <w:p w:rsidR="000C0350" w:rsidRPr="000C0350" w:rsidRDefault="000C0350" w:rsidP="000C0350">
      <w:pPr>
        <w:spacing w:after="300" w:line="240" w:lineRule="auto"/>
        <w:ind w:firstLine="708"/>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Подарочный сертификат – это способ продаж, его часто приобретают как подарок. Особенности подарка заключаются в том, что не нужно раздумывать, что подарить, понравится подарок или нет, ведь поздравляемый человек выберет его сам.</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Однако при использовании подарочных сертификатов у потребителей зачастую возникают вопросы.</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Подарочные сертификаты принимаются магазинами наравне с деньгами. Уплаченная за подарочный сертификат сумма является авансом будущей оплаты товара (услуги). Это значит, что на номинальную стоимость сертификата вы имеете право получить товары или услуги.</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Однако у каждого сертификата есть срок действия. При окончании срока его действия магазин может отказаться принимать сертификат в счет оплаты, но оставить себе ваш аванс в размере стоимости сертификата не может. Это будет считаться как неосновательное обогащение. Предъявить требование о возврате неиспользованных денег с подарочного сертификата можно в течение 3 лет – это общий срок исковой давности для обращения в суд.</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Зачастую торговые компании сообщают о том, что неиспользованная сумма от стоимости сертификата сгорает. Например, сертификат на сумму 2000 рублей, а товар выбрали на 1500 рублей, разницу в сумме 500 рублей магазин возвращать не хочет. Это неправомерно. Так как магазин получил аванс, он обязан выдать потребителю на эту сумму товары или вернуть деньги.</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При возврате в магазин некачественного товара, купленного на подарочный сертификат, потребитель вправе требовать возврата всей стоимости товара деньгами. Хотя некоторые магазины настаивают на том, что возврат стоимости некачественного товара будет сделан подарочным сертификатом, или предлагают только обмен товара. Это незаконно, так как по Закону РФ «О защите прав потребителей» право выбора конкретного требования (возврат, обмен) принадлежит покупателю.    </w:t>
      </w:r>
    </w:p>
    <w:p w:rsidR="000C0350" w:rsidRPr="000C0350" w:rsidRDefault="000C0350" w:rsidP="000C0350">
      <w:pPr>
        <w:spacing w:after="300" w:line="240" w:lineRule="auto"/>
        <w:jc w:val="both"/>
        <w:rPr>
          <w:rFonts w:ascii="Times New Roman" w:eastAsia="Times New Roman" w:hAnsi="Times New Roman" w:cs="Times New Roman"/>
          <w:color w:val="252525"/>
          <w:sz w:val="24"/>
          <w:szCs w:val="24"/>
          <w:lang w:eastAsia="ru-RU"/>
        </w:rPr>
      </w:pPr>
      <w:r w:rsidRPr="000C0350">
        <w:rPr>
          <w:rFonts w:ascii="Times New Roman" w:eastAsia="Times New Roman" w:hAnsi="Times New Roman" w:cs="Times New Roman"/>
          <w:color w:val="252525"/>
          <w:sz w:val="24"/>
          <w:szCs w:val="24"/>
          <w:lang w:eastAsia="ru-RU"/>
        </w:rPr>
        <w:t>Если на подарочный сертификат приобретен качественный товар, который не подошел по форме, габаритам, фасону, расцветке, размеру или комплектации, то потребитель имеет право в течение 14 дней, не считая дня покупки, его обменять. Если же аналогичный товар отсутствует в продаже на день обращения, то потребитель вправе потребовать за возвращенный товар деньги. </w:t>
      </w:r>
    </w:p>
    <w:p w:rsidR="001E0D47" w:rsidRPr="000C0350" w:rsidRDefault="000C0350" w:rsidP="000C0350">
      <w:pPr>
        <w:spacing w:after="0" w:line="240" w:lineRule="auto"/>
        <w:jc w:val="both"/>
        <w:rPr>
          <w:rFonts w:ascii="Times New Roman" w:hAnsi="Times New Roman" w:cs="Times New Roman"/>
        </w:rPr>
      </w:pPr>
      <w:r w:rsidRPr="000C0350">
        <w:rPr>
          <w:rFonts w:ascii="Times New Roman" w:eastAsia="Times New Roman" w:hAnsi="Times New Roman" w:cs="Times New Roman"/>
          <w:lang w:eastAsia="ru-RU"/>
        </w:rPr>
        <w:t>Зеленодольский территориальный орган Госалкогольинспекции Республики Татарстан, 04.07.2023</w:t>
      </w:r>
    </w:p>
    <w:sectPr w:rsidR="001E0D47" w:rsidRPr="000C0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34"/>
    <w:rsid w:val="000C0350"/>
    <w:rsid w:val="001E0D47"/>
    <w:rsid w:val="00202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1323">
      <w:bodyDiv w:val="1"/>
      <w:marLeft w:val="0"/>
      <w:marRight w:val="0"/>
      <w:marTop w:val="0"/>
      <w:marBottom w:val="0"/>
      <w:divBdr>
        <w:top w:val="none" w:sz="0" w:space="0" w:color="auto"/>
        <w:left w:val="none" w:sz="0" w:space="0" w:color="auto"/>
        <w:bottom w:val="none" w:sz="0" w:space="0" w:color="auto"/>
        <w:right w:val="none" w:sz="0" w:space="0" w:color="auto"/>
      </w:divBdr>
      <w:divsChild>
        <w:div w:id="1300569003">
          <w:marLeft w:val="0"/>
          <w:marRight w:val="0"/>
          <w:marTop w:val="300"/>
          <w:marBottom w:val="750"/>
          <w:divBdr>
            <w:top w:val="none" w:sz="0" w:space="0" w:color="auto"/>
            <w:left w:val="none" w:sz="0" w:space="0" w:color="auto"/>
            <w:bottom w:val="none" w:sz="0" w:space="0" w:color="auto"/>
            <w:right w:val="none" w:sz="0" w:space="0" w:color="auto"/>
          </w:divBdr>
        </w:div>
        <w:div w:id="238371289">
          <w:marLeft w:val="-225"/>
          <w:marRight w:val="-225"/>
          <w:marTop w:val="0"/>
          <w:marBottom w:val="0"/>
          <w:divBdr>
            <w:top w:val="none" w:sz="0" w:space="0" w:color="auto"/>
            <w:left w:val="none" w:sz="0" w:space="0" w:color="auto"/>
            <w:bottom w:val="none" w:sz="0" w:space="0" w:color="auto"/>
            <w:right w:val="none" w:sz="0" w:space="0" w:color="auto"/>
          </w:divBdr>
          <w:divsChild>
            <w:div w:id="1593590859">
              <w:marLeft w:val="0"/>
              <w:marRight w:val="0"/>
              <w:marTop w:val="0"/>
              <w:marBottom w:val="0"/>
              <w:divBdr>
                <w:top w:val="none" w:sz="0" w:space="0" w:color="auto"/>
                <w:left w:val="none" w:sz="0" w:space="0" w:color="auto"/>
                <w:bottom w:val="none" w:sz="0" w:space="0" w:color="auto"/>
                <w:right w:val="none" w:sz="0" w:space="0" w:color="auto"/>
              </w:divBdr>
              <w:divsChild>
                <w:div w:id="18143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2023-07-04T05:39:00Z</dcterms:created>
  <dcterms:modified xsi:type="dcterms:W3CDTF">2023-07-04T05:42:00Z</dcterms:modified>
</cp:coreProperties>
</file>